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1C" w:rsidRPr="000A429E" w:rsidRDefault="00590708" w:rsidP="00E0246C">
      <w:pPr>
        <w:spacing w:after="0" w:line="240" w:lineRule="auto"/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>Osnovi gajenja njivskog bilja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  <w:r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Rezultati </w:t>
      </w:r>
      <w:r w:rsidR="00C11755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testa 2 - </w:t>
      </w:r>
      <w:r w:rsidR="00C11755">
        <w:rPr>
          <w:rFonts w:ascii="Arial Narrow" w:eastAsia="Batang" w:hAnsi="Arial Narrow" w:cs="Segoe UI"/>
          <w:b/>
          <w:sz w:val="24"/>
          <w:szCs w:val="24"/>
          <w:lang w:val="sr-Latn-CS"/>
        </w:rPr>
        <w:t>popravni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 xml:space="preserve">(održan </w:t>
      </w:r>
      <w:r w:rsidR="00C11755">
        <w:rPr>
          <w:rFonts w:ascii="Arial Narrow" w:eastAsia="Batang" w:hAnsi="Arial Narrow" w:cs="Segoe UI"/>
          <w:lang w:val="sr-Latn-CS"/>
        </w:rPr>
        <w:t>22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="00C11755">
        <w:rPr>
          <w:rFonts w:ascii="Arial Narrow" w:eastAsia="Batang" w:hAnsi="Arial Narrow" w:cs="Segoe UI"/>
          <w:lang w:val="sr-Latn-ME"/>
        </w:rPr>
        <w:t>01</w:t>
      </w:r>
      <w:r w:rsidRPr="000A429E">
        <w:rPr>
          <w:rFonts w:ascii="Arial Narrow" w:eastAsia="Batang" w:hAnsi="Arial Narrow" w:cs="Segoe UI"/>
          <w:lang w:val="sr-Cyrl-CS"/>
        </w:rPr>
        <w:t>. 20</w:t>
      </w:r>
      <w:r w:rsidRPr="000A429E">
        <w:rPr>
          <w:rFonts w:ascii="Arial Narrow" w:eastAsia="Batang" w:hAnsi="Arial Narrow" w:cs="Segoe UI"/>
          <w:lang w:val="sr-Latn-CS"/>
        </w:rPr>
        <w:t>1</w:t>
      </w:r>
      <w:r w:rsidR="00C11755">
        <w:rPr>
          <w:rFonts w:ascii="Arial Narrow" w:eastAsia="Batang" w:hAnsi="Arial Narrow" w:cs="Segoe UI"/>
          <w:lang w:val="sr-Latn-CS"/>
        </w:rPr>
        <w:t>9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Pr="000A429E">
        <w:rPr>
          <w:rFonts w:ascii="Arial Narrow" w:eastAsia="Batang" w:hAnsi="Arial Narrow" w:cs="Segoe UI"/>
          <w:lang w:val="sr-Latn-CS"/>
        </w:rPr>
        <w:t>god.)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E0246C" w:rsidRPr="000A429E" w:rsidTr="00E0246C">
        <w:trPr>
          <w:jc w:val="center"/>
        </w:trPr>
        <w:tc>
          <w:tcPr>
            <w:tcW w:w="1175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Broj indeksa</w:t>
            </w:r>
          </w:p>
        </w:tc>
        <w:tc>
          <w:tcPr>
            <w:tcW w:w="30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Ime i prezime</w:t>
            </w:r>
          </w:p>
        </w:tc>
        <w:tc>
          <w:tcPr>
            <w:tcW w:w="12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Osvojeni poeni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8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Aprcović Dragica</w:t>
            </w:r>
          </w:p>
        </w:tc>
        <w:tc>
          <w:tcPr>
            <w:tcW w:w="1260" w:type="dxa"/>
          </w:tcPr>
          <w:p w:rsidR="0010371A" w:rsidRPr="000A429E" w:rsidRDefault="00F85006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1,3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16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Rajković Jelena</w:t>
            </w:r>
          </w:p>
        </w:tc>
        <w:tc>
          <w:tcPr>
            <w:tcW w:w="1260" w:type="dxa"/>
          </w:tcPr>
          <w:p w:rsidR="0010371A" w:rsidRPr="000A429E" w:rsidRDefault="00F85006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0,7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23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Mandić Milovan</w:t>
            </w:r>
          </w:p>
        </w:tc>
        <w:tc>
          <w:tcPr>
            <w:tcW w:w="1260" w:type="dxa"/>
          </w:tcPr>
          <w:p w:rsidR="0010371A" w:rsidRPr="000A429E" w:rsidRDefault="00F85006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0,3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47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Rastoder Lejla</w:t>
            </w:r>
          </w:p>
        </w:tc>
        <w:tc>
          <w:tcPr>
            <w:tcW w:w="1260" w:type="dxa"/>
          </w:tcPr>
          <w:p w:rsidR="0010371A" w:rsidRPr="000A429E" w:rsidRDefault="00F85006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</w:t>
            </w:r>
          </w:p>
        </w:tc>
      </w:tr>
    </w:tbl>
    <w:p w:rsidR="00E0246C" w:rsidRDefault="00E0246C" w:rsidP="00E0246C">
      <w:pPr>
        <w:spacing w:after="0" w:line="240" w:lineRule="auto"/>
        <w:jc w:val="center"/>
        <w:rPr>
          <w:rFonts w:ascii="Arial Narrow" w:hAnsi="Arial Narrow"/>
        </w:rPr>
      </w:pPr>
    </w:p>
    <w:p w:rsidR="00F85006" w:rsidRDefault="00F85006" w:rsidP="00E0246C">
      <w:pPr>
        <w:spacing w:after="0" w:line="240" w:lineRule="auto"/>
        <w:jc w:val="center"/>
        <w:rPr>
          <w:rFonts w:ascii="Arial Narrow" w:hAnsi="Arial Narrow"/>
        </w:rPr>
      </w:pPr>
      <w:bookmarkStart w:id="0" w:name="_GoBack"/>
      <w:bookmarkEnd w:id="0"/>
    </w:p>
    <w:p w:rsidR="00C11755" w:rsidRDefault="00C11755" w:rsidP="00C11755">
      <w:pPr>
        <w:spacing w:after="0" w:line="240" w:lineRule="auto"/>
        <w:jc w:val="center"/>
        <w:rPr>
          <w:rFonts w:ascii="Arial Narrow" w:eastAsia="Batang" w:hAnsi="Arial Narrow" w:cs="Segoe UI"/>
          <w:b/>
          <w:sz w:val="24"/>
          <w:szCs w:val="24"/>
          <w:lang w:val="sr-Latn-CS"/>
        </w:rPr>
      </w:pPr>
      <w:r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Rezultati </w:t>
      </w:r>
      <w:r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testa </w:t>
      </w:r>
      <w:r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1</w:t>
      </w:r>
      <w:r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 </w:t>
      </w:r>
      <w:r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–</w:t>
      </w:r>
      <w:r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 </w:t>
      </w:r>
      <w:r w:rsidRPr="00C11755">
        <w:rPr>
          <w:rFonts w:ascii="Arial Narrow" w:eastAsia="Batang" w:hAnsi="Arial Narrow" w:cs="Segoe UI"/>
          <w:b/>
          <w:sz w:val="24"/>
          <w:szCs w:val="24"/>
          <w:lang w:val="sr-Latn-CS"/>
        </w:rPr>
        <w:t>dodatni rok</w:t>
      </w:r>
    </w:p>
    <w:p w:rsidR="00C11755" w:rsidRDefault="00C11755" w:rsidP="00C11755">
      <w:pPr>
        <w:spacing w:after="0" w:line="240" w:lineRule="auto"/>
        <w:jc w:val="center"/>
        <w:rPr>
          <w:rFonts w:ascii="Arial Narrow" w:eastAsia="Batang" w:hAnsi="Arial Narrow" w:cs="Segoe UI"/>
          <w:b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C11755" w:rsidRPr="000A429E" w:rsidTr="00705BAA">
        <w:trPr>
          <w:jc w:val="center"/>
        </w:trPr>
        <w:tc>
          <w:tcPr>
            <w:tcW w:w="1175" w:type="dxa"/>
            <w:vAlign w:val="bottom"/>
          </w:tcPr>
          <w:p w:rsidR="00C11755" w:rsidRPr="000A429E" w:rsidRDefault="00C11755" w:rsidP="00705BAA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8/16</w:t>
            </w:r>
          </w:p>
        </w:tc>
        <w:tc>
          <w:tcPr>
            <w:tcW w:w="3060" w:type="dxa"/>
          </w:tcPr>
          <w:p w:rsidR="00C11755" w:rsidRPr="000A429E" w:rsidRDefault="00C11755" w:rsidP="00705BAA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Aprcović Dragica</w:t>
            </w:r>
          </w:p>
        </w:tc>
        <w:tc>
          <w:tcPr>
            <w:tcW w:w="1260" w:type="dxa"/>
          </w:tcPr>
          <w:p w:rsidR="00C11755" w:rsidRPr="000A429E" w:rsidRDefault="00C11755" w:rsidP="00705BAA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0,8</w:t>
            </w:r>
          </w:p>
        </w:tc>
      </w:tr>
    </w:tbl>
    <w:p w:rsidR="00C11755" w:rsidRPr="000A429E" w:rsidRDefault="00C11755" w:rsidP="00C11755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</w:p>
    <w:p w:rsidR="00C11755" w:rsidRPr="000A429E" w:rsidRDefault="00C11755" w:rsidP="00E0246C">
      <w:pPr>
        <w:spacing w:after="0" w:line="240" w:lineRule="auto"/>
        <w:jc w:val="center"/>
        <w:rPr>
          <w:rFonts w:ascii="Arial Narrow" w:hAnsi="Arial Narrow"/>
        </w:rPr>
      </w:pP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Predmetni nastavnik: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Prof. dr Zoran Jovović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</w:p>
    <w:p w:rsidR="00E0246C" w:rsidRPr="000A429E" w:rsidRDefault="00E0246C" w:rsidP="00E0246C">
      <w:pPr>
        <w:spacing w:after="0" w:line="240" w:lineRule="auto"/>
        <w:rPr>
          <w:rFonts w:ascii="Arial Narrow" w:hAnsi="Arial Narrow"/>
        </w:rPr>
      </w:pPr>
      <w:r w:rsidRPr="000A429E">
        <w:rPr>
          <w:rFonts w:ascii="Arial Narrow" w:eastAsia="Batang" w:hAnsi="Arial Narrow" w:cs="Segoe UI"/>
          <w:lang w:val="sr-Latn-CS"/>
        </w:rPr>
        <w:t xml:space="preserve">U Podgorici, </w:t>
      </w:r>
      <w:r w:rsidR="00C11755">
        <w:rPr>
          <w:rFonts w:ascii="Arial Narrow" w:eastAsia="Batang" w:hAnsi="Arial Narrow" w:cs="Segoe UI"/>
          <w:lang w:val="sr-Latn-CS"/>
        </w:rPr>
        <w:t>22</w:t>
      </w:r>
      <w:r w:rsidRPr="000A429E">
        <w:rPr>
          <w:rFonts w:ascii="Arial Narrow" w:eastAsia="Batang" w:hAnsi="Arial Narrow" w:cs="Segoe UI"/>
          <w:lang w:val="sr-Latn-CS"/>
        </w:rPr>
        <w:t xml:space="preserve">. </w:t>
      </w:r>
      <w:r w:rsidR="00C11755">
        <w:rPr>
          <w:rFonts w:ascii="Arial Narrow" w:eastAsia="Batang" w:hAnsi="Arial Narrow" w:cs="Segoe UI"/>
          <w:lang w:val="sr-Latn-CS"/>
        </w:rPr>
        <w:t>0</w:t>
      </w:r>
      <w:r w:rsidR="00590708">
        <w:rPr>
          <w:rFonts w:ascii="Arial Narrow" w:eastAsia="Batang" w:hAnsi="Arial Narrow" w:cs="Segoe UI"/>
          <w:lang w:val="sr-Latn-CS"/>
        </w:rPr>
        <w:t>1</w:t>
      </w:r>
      <w:r w:rsidRPr="000A429E">
        <w:rPr>
          <w:rFonts w:ascii="Arial Narrow" w:eastAsia="Batang" w:hAnsi="Arial Narrow" w:cs="Segoe UI"/>
          <w:lang w:val="sr-Latn-CS"/>
        </w:rPr>
        <w:t>. 201</w:t>
      </w:r>
      <w:r w:rsidR="00C11755">
        <w:rPr>
          <w:rFonts w:ascii="Arial Narrow" w:eastAsia="Batang" w:hAnsi="Arial Narrow" w:cs="Segoe UI"/>
          <w:lang w:val="sr-Latn-CS"/>
        </w:rPr>
        <w:t>9</w:t>
      </w:r>
      <w:r w:rsidRPr="000A429E">
        <w:rPr>
          <w:rFonts w:ascii="Arial Narrow" w:eastAsia="Batang" w:hAnsi="Arial Narrow" w:cs="Segoe UI"/>
          <w:lang w:val="sr-Latn-CS"/>
        </w:rPr>
        <w:t>. god</w:t>
      </w:r>
    </w:p>
    <w:sectPr w:rsidR="00E0246C" w:rsidRPr="000A429E" w:rsidSect="000A429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C"/>
    <w:rsid w:val="00080F6F"/>
    <w:rsid w:val="000A429E"/>
    <w:rsid w:val="0010371A"/>
    <w:rsid w:val="00285197"/>
    <w:rsid w:val="004654F9"/>
    <w:rsid w:val="00590708"/>
    <w:rsid w:val="006A2B1C"/>
    <w:rsid w:val="008D434F"/>
    <w:rsid w:val="00B4705B"/>
    <w:rsid w:val="00C11755"/>
    <w:rsid w:val="00C91B27"/>
    <w:rsid w:val="00E0246C"/>
    <w:rsid w:val="00F8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8696"/>
  <w15:docId w15:val="{434760CB-FA23-4B1A-A3F3-E1867DE1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</cp:revision>
  <dcterms:created xsi:type="dcterms:W3CDTF">2019-01-22T12:07:00Z</dcterms:created>
  <dcterms:modified xsi:type="dcterms:W3CDTF">2019-01-22T12:12:00Z</dcterms:modified>
</cp:coreProperties>
</file>